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00" w:rsidRDefault="003C7F00" w:rsidP="003C7F00">
      <w:pPr>
        <w:jc w:val="center"/>
        <w:rPr>
          <w:rFonts w:ascii="黑体" w:eastAsia="黑体" w:hAnsi="黑体"/>
          <w:sz w:val="44"/>
          <w:szCs w:val="44"/>
        </w:rPr>
      </w:pPr>
      <w:r w:rsidRPr="003C7F00">
        <w:rPr>
          <w:rFonts w:ascii="黑体" w:eastAsia="黑体" w:hAnsi="黑体" w:hint="eastAsia"/>
          <w:sz w:val="44"/>
          <w:szCs w:val="44"/>
        </w:rPr>
        <w:t>2017年度</w:t>
      </w:r>
      <w:r>
        <w:rPr>
          <w:rFonts w:ascii="黑体" w:eastAsia="黑体" w:hAnsi="黑体" w:hint="eastAsia"/>
          <w:sz w:val="44"/>
          <w:szCs w:val="44"/>
        </w:rPr>
        <w:t>碧山中学</w:t>
      </w:r>
      <w:r w:rsidRPr="003C7F00">
        <w:rPr>
          <w:rFonts w:ascii="黑体" w:eastAsia="黑体" w:hAnsi="黑体" w:hint="eastAsia"/>
          <w:sz w:val="44"/>
          <w:szCs w:val="44"/>
        </w:rPr>
        <w:t>党风廉政建设</w:t>
      </w:r>
    </w:p>
    <w:p w:rsidR="003C7F00" w:rsidRPr="003C7F00" w:rsidRDefault="003C7F00" w:rsidP="003C7F00">
      <w:pPr>
        <w:jc w:val="center"/>
        <w:rPr>
          <w:rFonts w:ascii="黑体" w:eastAsia="黑体" w:hAnsi="黑体"/>
          <w:sz w:val="44"/>
          <w:szCs w:val="44"/>
        </w:rPr>
      </w:pPr>
      <w:r w:rsidRPr="003C7F00">
        <w:rPr>
          <w:rFonts w:ascii="黑体" w:eastAsia="黑体" w:hAnsi="黑体" w:hint="eastAsia"/>
          <w:sz w:val="44"/>
          <w:szCs w:val="44"/>
        </w:rPr>
        <w:t>目标责任书</w:t>
      </w:r>
    </w:p>
    <w:p w:rsidR="003C7F00" w:rsidRPr="003C7F00" w:rsidRDefault="003C7F00" w:rsidP="003C7F00">
      <w:pPr>
        <w:ind w:firstLineChars="200" w:firstLine="560"/>
        <w:rPr>
          <w:rFonts w:ascii="黑体" w:eastAsia="黑体" w:hAnsi="黑体"/>
          <w:sz w:val="28"/>
          <w:szCs w:val="28"/>
        </w:rPr>
      </w:pPr>
      <w:r w:rsidRPr="003C7F00">
        <w:rPr>
          <w:rFonts w:ascii="黑体" w:eastAsia="黑体" w:hAnsi="黑体" w:hint="eastAsia"/>
          <w:sz w:val="28"/>
          <w:szCs w:val="28"/>
        </w:rPr>
        <w:t>为进一步落实2017年党风廉政建设党委主体责任，按照党风廉政建设责任制“一岗双责”、谁主管谁负责和层层签订目标责任制的要求，严格落实党风廉政建设责任制，建立健全教育监督并重的惩治和预防腐败体系，结合我校实际，特制订本责任书。</w:t>
      </w:r>
    </w:p>
    <w:p w:rsidR="003C7F00" w:rsidRPr="003C7F00" w:rsidRDefault="003C7F00" w:rsidP="003C7F00">
      <w:pPr>
        <w:ind w:firstLineChars="200" w:firstLine="560"/>
        <w:rPr>
          <w:rFonts w:ascii="黑体" w:eastAsia="黑体" w:hAnsi="黑体"/>
          <w:sz w:val="28"/>
          <w:szCs w:val="28"/>
        </w:rPr>
      </w:pPr>
      <w:r w:rsidRPr="003C7F00">
        <w:rPr>
          <w:rFonts w:ascii="黑体" w:eastAsia="黑体" w:hAnsi="黑体" w:hint="eastAsia"/>
          <w:sz w:val="28"/>
          <w:szCs w:val="28"/>
        </w:rPr>
        <w:t>1．落实党风廉政建设主体责任。学校各支部、处室是本支部和处室党风廉政建设的责任主体，要切实担当起主体责任。支部书记和处室主任为本支部、部门党风廉政建设的第一责任人，对本支部和部门的党风廉政建设负责。要按照“谁主管，谁负责；一级抓一级，层层抓落实”的要求，坚持“一岗双责”各负其责的领导机制，每半</w:t>
      </w:r>
      <w:proofErr w:type="gramStart"/>
      <w:r w:rsidRPr="003C7F00">
        <w:rPr>
          <w:rFonts w:ascii="黑体" w:eastAsia="黑体" w:hAnsi="黑体" w:hint="eastAsia"/>
          <w:sz w:val="28"/>
          <w:szCs w:val="28"/>
        </w:rPr>
        <w:t>年分析</w:t>
      </w:r>
      <w:proofErr w:type="gramEnd"/>
      <w:r w:rsidRPr="003C7F00">
        <w:rPr>
          <w:rFonts w:ascii="黑体" w:eastAsia="黑体" w:hAnsi="黑体" w:hint="eastAsia"/>
          <w:sz w:val="28"/>
          <w:szCs w:val="28"/>
        </w:rPr>
        <w:t>研究一次党风廉政建设情况。认真执行党风责任追究制，对违反责任制规定的必须追究到位，党风廉政建设与业务工作同时布置、同时检查、同时考核、同时总结。</w:t>
      </w:r>
    </w:p>
    <w:p w:rsidR="003C7F00" w:rsidRPr="003C7F00" w:rsidRDefault="003C7F00" w:rsidP="003C7F00">
      <w:pPr>
        <w:ind w:firstLineChars="200" w:firstLine="560"/>
        <w:rPr>
          <w:rFonts w:ascii="黑体" w:eastAsia="黑体" w:hAnsi="黑体"/>
          <w:sz w:val="28"/>
          <w:szCs w:val="28"/>
        </w:rPr>
      </w:pPr>
      <w:r w:rsidRPr="003C7F00">
        <w:rPr>
          <w:rFonts w:ascii="黑体" w:eastAsia="黑体" w:hAnsi="黑体" w:hint="eastAsia"/>
          <w:sz w:val="28"/>
          <w:szCs w:val="28"/>
        </w:rPr>
        <w:t>2．加强学习，认真做好宣传教育。严格执行党的政治纪律，深入开展政治纪律教育，坚决维护党章的权威性和严肃性，引导和督促广大党员教师讲政治、顾大局、守纪律。</w:t>
      </w:r>
    </w:p>
    <w:p w:rsidR="003C7F00" w:rsidRPr="003C7F00" w:rsidRDefault="003C7F00" w:rsidP="003C7F00">
      <w:pPr>
        <w:ind w:firstLineChars="200" w:firstLine="560"/>
        <w:rPr>
          <w:rFonts w:ascii="黑体" w:eastAsia="黑体" w:hAnsi="黑体"/>
          <w:sz w:val="28"/>
          <w:szCs w:val="28"/>
        </w:rPr>
      </w:pPr>
      <w:r w:rsidRPr="003C7F00">
        <w:rPr>
          <w:rFonts w:ascii="黑体" w:eastAsia="黑体" w:hAnsi="黑体" w:hint="eastAsia"/>
          <w:sz w:val="28"/>
          <w:szCs w:val="28"/>
        </w:rPr>
        <w:t>3．认真执行《廉政准则》，深入推进反对“四风”的专项整治工作，确实解决“不作为、慢作为、乱作为”等群众反映强烈的突出问题。</w:t>
      </w:r>
      <w:proofErr w:type="gramStart"/>
      <w:r w:rsidRPr="003C7F00">
        <w:rPr>
          <w:rFonts w:ascii="黑体" w:eastAsia="黑体" w:hAnsi="黑体" w:hint="eastAsia"/>
          <w:sz w:val="28"/>
          <w:szCs w:val="28"/>
        </w:rPr>
        <w:t>不</w:t>
      </w:r>
      <w:proofErr w:type="gramEnd"/>
      <w:r w:rsidRPr="003C7F00">
        <w:rPr>
          <w:rFonts w:ascii="黑体" w:eastAsia="黑体" w:hAnsi="黑体" w:hint="eastAsia"/>
          <w:sz w:val="28"/>
          <w:szCs w:val="28"/>
        </w:rPr>
        <w:t>得用公款娱乐和高消费以及参与</w:t>
      </w:r>
      <w:r>
        <w:rPr>
          <w:rFonts w:ascii="黑体" w:eastAsia="黑体" w:hAnsi="黑体" w:hint="eastAsia"/>
          <w:sz w:val="28"/>
          <w:szCs w:val="28"/>
        </w:rPr>
        <w:t>收受礼品以及出现“三乱”现象</w:t>
      </w:r>
      <w:r w:rsidRPr="003C7F00">
        <w:rPr>
          <w:rFonts w:ascii="黑体" w:eastAsia="黑体" w:hAnsi="黑体" w:hint="eastAsia"/>
          <w:sz w:val="28"/>
          <w:szCs w:val="28"/>
        </w:rPr>
        <w:t>。</w:t>
      </w:r>
    </w:p>
    <w:p w:rsidR="003C7F00" w:rsidRPr="003C7F00" w:rsidRDefault="003C7F00" w:rsidP="003C7F00">
      <w:pPr>
        <w:ind w:firstLineChars="200" w:firstLine="560"/>
        <w:rPr>
          <w:rFonts w:ascii="黑体" w:eastAsia="黑体" w:hAnsi="黑体"/>
          <w:sz w:val="28"/>
          <w:szCs w:val="28"/>
        </w:rPr>
      </w:pPr>
      <w:r w:rsidRPr="003C7F00">
        <w:rPr>
          <w:rFonts w:ascii="黑体" w:eastAsia="黑体" w:hAnsi="黑体" w:hint="eastAsia"/>
          <w:sz w:val="28"/>
          <w:szCs w:val="28"/>
        </w:rPr>
        <w:t>4．不折不扣落实中央关于改进工作作风、密切联系群众的“八项规定”，坚决反对“四风”，</w:t>
      </w:r>
      <w:proofErr w:type="gramStart"/>
      <w:r w:rsidRPr="003C7F00">
        <w:rPr>
          <w:rFonts w:ascii="黑体" w:eastAsia="黑体" w:hAnsi="黑体" w:hint="eastAsia"/>
          <w:sz w:val="28"/>
          <w:szCs w:val="28"/>
        </w:rPr>
        <w:t>弛</w:t>
      </w:r>
      <w:proofErr w:type="gramEnd"/>
      <w:r w:rsidRPr="003C7F00">
        <w:rPr>
          <w:rFonts w:ascii="黑体" w:eastAsia="黑体" w:hAnsi="黑体" w:hint="eastAsia"/>
          <w:sz w:val="28"/>
          <w:szCs w:val="28"/>
        </w:rPr>
        <w:t>而</w:t>
      </w:r>
      <w:proofErr w:type="gramStart"/>
      <w:r w:rsidRPr="003C7F00">
        <w:rPr>
          <w:rFonts w:ascii="黑体" w:eastAsia="黑体" w:hAnsi="黑体" w:hint="eastAsia"/>
          <w:sz w:val="28"/>
          <w:szCs w:val="28"/>
        </w:rPr>
        <w:t>不息抓好</w:t>
      </w:r>
      <w:proofErr w:type="gramEnd"/>
      <w:r w:rsidRPr="003C7F00">
        <w:rPr>
          <w:rFonts w:ascii="黑体" w:eastAsia="黑体" w:hAnsi="黑体" w:hint="eastAsia"/>
          <w:sz w:val="28"/>
          <w:szCs w:val="28"/>
        </w:rPr>
        <w:t>作风建设，巩固党的群众路线教育实践活动成果，切实维护</w:t>
      </w:r>
      <w:r>
        <w:rPr>
          <w:rFonts w:ascii="黑体" w:eastAsia="黑体" w:hAnsi="黑体" w:hint="eastAsia"/>
          <w:sz w:val="28"/>
          <w:szCs w:val="28"/>
        </w:rPr>
        <w:t>碧</w:t>
      </w:r>
      <w:r w:rsidRPr="003C7F00">
        <w:rPr>
          <w:rFonts w:ascii="黑体" w:eastAsia="黑体" w:hAnsi="黑体" w:hint="eastAsia"/>
          <w:sz w:val="28"/>
          <w:szCs w:val="28"/>
        </w:rPr>
        <w:t>中教师的良好形象。</w:t>
      </w:r>
    </w:p>
    <w:p w:rsidR="003C7F00" w:rsidRPr="003C7F00" w:rsidRDefault="003C7F00" w:rsidP="003C7F00">
      <w:pPr>
        <w:ind w:firstLineChars="200" w:firstLine="560"/>
        <w:rPr>
          <w:rFonts w:ascii="黑体" w:eastAsia="黑体" w:hAnsi="黑体"/>
          <w:sz w:val="28"/>
          <w:szCs w:val="28"/>
        </w:rPr>
      </w:pPr>
      <w:r w:rsidRPr="003C7F00">
        <w:rPr>
          <w:rFonts w:ascii="黑体" w:eastAsia="黑体" w:hAnsi="黑体" w:hint="eastAsia"/>
          <w:sz w:val="28"/>
          <w:szCs w:val="28"/>
        </w:rPr>
        <w:lastRenderedPageBreak/>
        <w:t>5．坚决制止教育乱收费，认真落实收费责任制、收费公示等制度，严格执行收费政策，规范收费行为。严禁违规征订教辅资料、违规补课收费等侵害学生利益的行为，严禁将国家已明确规定纳入公用经费开支或明令禁止收取的项目列为服务性收费或代收费项目。</w:t>
      </w:r>
    </w:p>
    <w:p w:rsidR="003C7F00" w:rsidRPr="003C7F00" w:rsidRDefault="003C7F00" w:rsidP="003C7F00">
      <w:pPr>
        <w:ind w:firstLineChars="200" w:firstLine="560"/>
        <w:rPr>
          <w:rFonts w:ascii="黑体" w:eastAsia="黑体" w:hAnsi="黑体"/>
          <w:sz w:val="28"/>
          <w:szCs w:val="28"/>
        </w:rPr>
      </w:pPr>
      <w:r>
        <w:rPr>
          <w:rFonts w:ascii="黑体" w:eastAsia="黑体" w:hAnsi="黑体" w:hint="eastAsia"/>
          <w:sz w:val="28"/>
          <w:szCs w:val="28"/>
        </w:rPr>
        <w:t>6</w:t>
      </w:r>
      <w:r w:rsidRPr="003C7F00">
        <w:rPr>
          <w:rFonts w:ascii="黑体" w:eastAsia="黑体" w:hAnsi="黑体" w:hint="eastAsia"/>
          <w:sz w:val="28"/>
          <w:szCs w:val="28"/>
        </w:rPr>
        <w:t>．强化师德师风建设。深入开展“千名教师进万家”活动，坚决查处教师讽刺、挖苦、其实、体罚或变相体罚学生，收受学生家长礼金礼品等师德失范行为。坚决抵制有偿家教。</w:t>
      </w:r>
    </w:p>
    <w:p w:rsidR="003C7F00" w:rsidRPr="003C7F00" w:rsidRDefault="003C7F00" w:rsidP="003C7F00">
      <w:pPr>
        <w:rPr>
          <w:rFonts w:ascii="黑体" w:eastAsia="黑体" w:hAnsi="黑体"/>
          <w:sz w:val="28"/>
          <w:szCs w:val="28"/>
        </w:rPr>
      </w:pPr>
    </w:p>
    <w:p w:rsidR="003C7F00" w:rsidRPr="003C7F00" w:rsidRDefault="003C7F00" w:rsidP="003C7F00">
      <w:pPr>
        <w:rPr>
          <w:rFonts w:ascii="黑体" w:eastAsia="黑体" w:hAnsi="黑体"/>
          <w:sz w:val="28"/>
          <w:szCs w:val="28"/>
        </w:rPr>
      </w:pPr>
      <w:r w:rsidRPr="003C7F00">
        <w:rPr>
          <w:rFonts w:ascii="黑体" w:eastAsia="黑体" w:hAnsi="黑体"/>
          <w:sz w:val="28"/>
          <w:szCs w:val="28"/>
        </w:rPr>
        <w:t xml:space="preserve"> </w:t>
      </w:r>
    </w:p>
    <w:p w:rsidR="003C7F00" w:rsidRPr="003C7F00" w:rsidRDefault="003C7F00" w:rsidP="003C7F00">
      <w:pPr>
        <w:rPr>
          <w:rFonts w:ascii="黑体" w:eastAsia="黑体" w:hAnsi="黑体"/>
          <w:sz w:val="28"/>
          <w:szCs w:val="28"/>
        </w:rPr>
      </w:pPr>
      <w:r w:rsidRPr="003C7F00">
        <w:rPr>
          <w:rFonts w:ascii="黑体" w:eastAsia="黑体" w:hAnsi="黑体" w:hint="eastAsia"/>
          <w:sz w:val="28"/>
          <w:szCs w:val="28"/>
        </w:rPr>
        <w:t xml:space="preserve">　　本责任书一式两份，党委与各处室（支部）各执一份。</w:t>
      </w:r>
    </w:p>
    <w:p w:rsidR="003C7F00" w:rsidRPr="003C7F00" w:rsidRDefault="003C7F00" w:rsidP="003C7F00">
      <w:pPr>
        <w:rPr>
          <w:rFonts w:ascii="黑体" w:eastAsia="黑体" w:hAnsi="黑体"/>
          <w:sz w:val="28"/>
          <w:szCs w:val="28"/>
        </w:rPr>
      </w:pPr>
      <w:r w:rsidRPr="003C7F00">
        <w:rPr>
          <w:rFonts w:ascii="黑体" w:eastAsia="黑体" w:hAnsi="黑体" w:hint="eastAsia"/>
          <w:sz w:val="28"/>
          <w:szCs w:val="28"/>
        </w:rPr>
        <w:t xml:space="preserve">　　</w:t>
      </w:r>
      <w:r>
        <w:rPr>
          <w:rFonts w:ascii="黑体" w:eastAsia="黑体" w:hAnsi="黑体" w:hint="eastAsia"/>
          <w:sz w:val="28"/>
          <w:szCs w:val="28"/>
        </w:rPr>
        <w:t>瑞安市碧山中学党支部</w:t>
      </w:r>
      <w:r w:rsidR="005438EF">
        <w:rPr>
          <w:rFonts w:ascii="黑体" w:eastAsia="黑体" w:hAnsi="黑体" w:hint="eastAsia"/>
          <w:sz w:val="28"/>
          <w:szCs w:val="28"/>
        </w:rPr>
        <w:t xml:space="preserve">           </w:t>
      </w:r>
      <w:r w:rsidR="005438EF" w:rsidRPr="003C7F00">
        <w:rPr>
          <w:rFonts w:ascii="黑体" w:eastAsia="黑体" w:hAnsi="黑体" w:hint="eastAsia"/>
          <w:sz w:val="28"/>
          <w:szCs w:val="28"/>
        </w:rPr>
        <w:t>负责人：</w:t>
      </w:r>
    </w:p>
    <w:p w:rsidR="003C7F00" w:rsidRDefault="003C7F00" w:rsidP="003C7F00">
      <w:pPr>
        <w:rPr>
          <w:rFonts w:ascii="黑体" w:eastAsia="黑体" w:hAnsi="黑体"/>
          <w:sz w:val="28"/>
          <w:szCs w:val="28"/>
        </w:rPr>
      </w:pPr>
      <w:r w:rsidRPr="003C7F00">
        <w:rPr>
          <w:rFonts w:ascii="黑体" w:eastAsia="黑体" w:hAnsi="黑体" w:hint="eastAsia"/>
          <w:sz w:val="28"/>
          <w:szCs w:val="28"/>
        </w:rPr>
        <w:t xml:space="preserve">　　　　</w:t>
      </w:r>
    </w:p>
    <w:p w:rsidR="003C7F00" w:rsidRPr="003C7F00" w:rsidRDefault="005438EF" w:rsidP="003C7F00">
      <w:pPr>
        <w:ind w:firstLineChars="200" w:firstLine="560"/>
        <w:rPr>
          <w:rFonts w:ascii="黑体" w:eastAsia="黑体" w:hAnsi="黑体"/>
          <w:sz w:val="28"/>
          <w:szCs w:val="28"/>
        </w:rPr>
      </w:pPr>
      <w:r>
        <w:rPr>
          <w:rFonts w:ascii="黑体" w:eastAsia="黑体" w:hAnsi="黑体" w:hint="eastAsia"/>
          <w:sz w:val="28"/>
          <w:szCs w:val="28"/>
        </w:rPr>
        <w:t>分管领导</w:t>
      </w:r>
      <w:r w:rsidR="003C7F00" w:rsidRPr="003C7F00">
        <w:rPr>
          <w:rFonts w:ascii="黑体" w:eastAsia="黑体" w:hAnsi="黑体" w:hint="eastAsia"/>
          <w:sz w:val="28"/>
          <w:szCs w:val="28"/>
        </w:rPr>
        <w:t>：</w:t>
      </w:r>
      <w:r>
        <w:rPr>
          <w:rFonts w:ascii="黑体" w:eastAsia="黑体" w:hAnsi="黑体" w:hint="eastAsia"/>
          <w:sz w:val="28"/>
          <w:szCs w:val="28"/>
        </w:rPr>
        <w:t xml:space="preserve">                </w:t>
      </w:r>
    </w:p>
    <w:p w:rsidR="003C7F00" w:rsidRPr="003C7F00" w:rsidRDefault="003C7F00" w:rsidP="003C7F00">
      <w:pPr>
        <w:rPr>
          <w:rFonts w:ascii="黑体" w:eastAsia="黑体" w:hAnsi="黑体"/>
          <w:sz w:val="28"/>
          <w:szCs w:val="28"/>
        </w:rPr>
      </w:pPr>
      <w:r w:rsidRPr="003C7F00">
        <w:rPr>
          <w:rFonts w:ascii="黑体" w:eastAsia="黑体" w:hAnsi="黑体" w:hint="eastAsia"/>
          <w:sz w:val="28"/>
          <w:szCs w:val="28"/>
        </w:rPr>
        <w:t xml:space="preserve">　　　　　　　　　　　　　　　　　　　　2017年   月 </w:t>
      </w:r>
      <w:r>
        <w:rPr>
          <w:rFonts w:ascii="黑体" w:eastAsia="黑体" w:hAnsi="黑体" w:hint="eastAsia"/>
          <w:sz w:val="28"/>
          <w:szCs w:val="28"/>
        </w:rPr>
        <w:t xml:space="preserve"> </w:t>
      </w:r>
      <w:r w:rsidRPr="003C7F00">
        <w:rPr>
          <w:rFonts w:ascii="黑体" w:eastAsia="黑体" w:hAnsi="黑体" w:hint="eastAsia"/>
          <w:sz w:val="28"/>
          <w:szCs w:val="28"/>
        </w:rPr>
        <w:t>日</w:t>
      </w:r>
    </w:p>
    <w:p w:rsidR="003C7F00" w:rsidRPr="003C7F00" w:rsidRDefault="003C7F00" w:rsidP="003C7F00">
      <w:pPr>
        <w:rPr>
          <w:rFonts w:ascii="黑体" w:eastAsia="黑体" w:hAnsi="黑体"/>
          <w:sz w:val="28"/>
          <w:szCs w:val="28"/>
        </w:rPr>
      </w:pPr>
    </w:p>
    <w:p w:rsidR="003C7F00" w:rsidRPr="003C7F00" w:rsidRDefault="003C7F00" w:rsidP="003C7F00">
      <w:pPr>
        <w:rPr>
          <w:rFonts w:ascii="黑体" w:eastAsia="黑体" w:hAnsi="黑体"/>
          <w:sz w:val="28"/>
          <w:szCs w:val="28"/>
        </w:rPr>
      </w:pPr>
    </w:p>
    <w:p w:rsidR="00286099" w:rsidRPr="003C7F00" w:rsidRDefault="00286099" w:rsidP="003C7F00">
      <w:pPr>
        <w:rPr>
          <w:rFonts w:ascii="黑体" w:eastAsia="黑体" w:hAnsi="黑体"/>
          <w:sz w:val="28"/>
          <w:szCs w:val="28"/>
        </w:rPr>
      </w:pPr>
    </w:p>
    <w:sectPr w:rsidR="00286099" w:rsidRPr="003C7F00" w:rsidSect="003C7F00">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099" w:rsidRDefault="00286099" w:rsidP="003C7F00">
      <w:r>
        <w:separator/>
      </w:r>
    </w:p>
  </w:endnote>
  <w:endnote w:type="continuationSeparator" w:id="1">
    <w:p w:rsidR="00286099" w:rsidRDefault="00286099" w:rsidP="003C7F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099" w:rsidRDefault="00286099" w:rsidP="003C7F00">
      <w:r>
        <w:separator/>
      </w:r>
    </w:p>
  </w:footnote>
  <w:footnote w:type="continuationSeparator" w:id="1">
    <w:p w:rsidR="00286099" w:rsidRDefault="00286099" w:rsidP="003C7F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7F00"/>
    <w:rsid w:val="00286099"/>
    <w:rsid w:val="003C7F00"/>
    <w:rsid w:val="005438EF"/>
    <w:rsid w:val="00892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7F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7F00"/>
    <w:rPr>
      <w:sz w:val="18"/>
      <w:szCs w:val="18"/>
    </w:rPr>
  </w:style>
  <w:style w:type="paragraph" w:styleId="a4">
    <w:name w:val="footer"/>
    <w:basedOn w:val="a"/>
    <w:link w:val="Char0"/>
    <w:uiPriority w:val="99"/>
    <w:semiHidden/>
    <w:unhideWhenUsed/>
    <w:rsid w:val="003C7F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7F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138</Words>
  <Characters>793</Characters>
  <Application>Microsoft Office Word</Application>
  <DocSecurity>0</DocSecurity>
  <Lines>6</Lines>
  <Paragraphs>1</Paragraphs>
  <ScaleCrop>false</ScaleCrop>
  <Company>china</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2018-01-03T06:42:00Z</dcterms:created>
  <dcterms:modified xsi:type="dcterms:W3CDTF">2018-01-03T07:11:00Z</dcterms:modified>
</cp:coreProperties>
</file>